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AC848" w14:textId="77777777" w:rsidR="0052557E" w:rsidRDefault="0052557E" w:rsidP="0052557E">
      <w:pPr>
        <w:tabs>
          <w:tab w:val="left" w:pos="6570"/>
        </w:tabs>
        <w:jc w:val="both"/>
        <w:rPr>
          <w:rFonts w:ascii="Sylfaen" w:hAnsi="Sylfaen"/>
          <w:b/>
          <w:u w:val="single"/>
          <w:lang w:val="hy-AM"/>
        </w:rPr>
      </w:pPr>
      <w:r>
        <w:rPr>
          <w:rFonts w:ascii="Sylfaen" w:hAnsi="Sylfaen"/>
          <w:b/>
          <w:u w:val="single"/>
          <w:lang w:val="hy-AM"/>
        </w:rPr>
        <w:t xml:space="preserve">                   ՏԵԽՆԻԿԱԿԱՆ ԲՆՈՒԹԱԳԻՐ (ՆԱԽԱԳԾՄԱՆ ԱՌԱՋԱԴՐԱՆՔ)</w:t>
      </w:r>
    </w:p>
    <w:p w14:paraId="13F22257" w14:textId="48B05EDF" w:rsidR="0052557E" w:rsidRDefault="0052557E" w:rsidP="0052557E">
      <w:pPr>
        <w:ind w:left="851" w:hanging="993"/>
        <w:jc w:val="both"/>
        <w:rPr>
          <w:rFonts w:ascii="Sylfaen" w:hAnsi="Sylfaen"/>
          <w:b/>
          <w:lang w:val="hy-AM"/>
        </w:rPr>
      </w:pPr>
      <w:r>
        <w:rPr>
          <w:rFonts w:ascii="Sylfaen" w:hAnsi="Sylfaen" w:cs="Arial"/>
          <w:b/>
          <w:lang w:val="hy-AM"/>
        </w:rPr>
        <w:t xml:space="preserve"> Օբյեկտ</w:t>
      </w:r>
      <w:r>
        <w:rPr>
          <w:rFonts w:ascii="Sylfaen" w:hAnsi="Sylfaen"/>
          <w:b/>
          <w:lang w:val="hy-AM"/>
        </w:rPr>
        <w:t xml:space="preserve"> .  ՀՀ Կոտայքի մարզի Գառնի համայնքի Գեղադիր բնակավայրի վարչական շենքի   կառուցման համար աշխատանքների  նախագծա-նախահաշվային փաստաթղթերի մշակում </w:t>
      </w:r>
    </w:p>
    <w:p w14:paraId="4B1C0F37" w14:textId="77777777" w:rsidR="0052557E" w:rsidRDefault="0052557E" w:rsidP="0052557E">
      <w:pPr>
        <w:jc w:val="center"/>
        <w:rPr>
          <w:rFonts w:ascii="Sylfaen" w:hAnsi="Sylfaen"/>
          <w:sz w:val="12"/>
          <w:szCs w:val="20"/>
          <w:lang w:val="hy-AM"/>
        </w:rPr>
      </w:pPr>
    </w:p>
    <w:tbl>
      <w:tblPr>
        <w:tblpPr w:leftFromText="180" w:rightFromText="180" w:bottomFromText="160" w:vertAnchor="text" w:horzAnchor="margin" w:tblpX="-601" w:tblpY="11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983"/>
        <w:gridCol w:w="5683"/>
      </w:tblGrid>
      <w:tr w:rsidR="0052557E" w:rsidRPr="00142FF3" w14:paraId="6CB4442C" w14:textId="77777777" w:rsidTr="0052557E">
        <w:trPr>
          <w:trHeight w:val="5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7FE2" w14:textId="77777777" w:rsidR="0052557E" w:rsidRDefault="0052557E" w:rsidP="00B436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BED7" w14:textId="77777777" w:rsidR="0052557E" w:rsidRDefault="0052557E">
            <w:pPr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>Նախագծման</w:t>
            </w:r>
            <w:r>
              <w:rPr>
                <w:rFonts w:ascii="Sylfaen" w:hAnsi="Sylfaen"/>
                <w:kern w:val="2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>հիմքը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31B8" w14:textId="77777777" w:rsidR="0052557E" w:rsidRDefault="0052557E">
            <w:pPr>
              <w:jc w:val="center"/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 xml:space="preserve">  Համայնքի ղեկավարի կողմից տրված ճարտարապետահատակագծային առաջադրանք </w:t>
            </w:r>
            <w:r>
              <w:rPr>
                <w:rFonts w:ascii="Sylfaen" w:hAnsi="Sylfaen"/>
                <w:kern w:val="2"/>
                <w:lang w:val="hy-AM"/>
                <w14:ligatures w14:val="standardContextual"/>
              </w:rPr>
              <w:t xml:space="preserve">                </w:t>
            </w:r>
          </w:p>
        </w:tc>
      </w:tr>
      <w:tr w:rsidR="0052557E" w14:paraId="548F6B03" w14:textId="77777777" w:rsidTr="005255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2E24" w14:textId="77777777" w:rsidR="0052557E" w:rsidRDefault="0052557E" w:rsidP="00B436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F31F" w14:textId="77777777" w:rsidR="0052557E" w:rsidRDefault="0052557E">
            <w:pPr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>Պատվիրատու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B025" w14:textId="77777777" w:rsidR="0052557E" w:rsidRDefault="0052557E">
            <w:pPr>
              <w:jc w:val="center"/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  <w:r>
              <w:rPr>
                <w:rFonts w:ascii="Sylfaen" w:hAnsi="Sylfaen"/>
                <w:kern w:val="2"/>
                <w14:ligatures w14:val="standardContextual"/>
              </w:rPr>
              <w:t>Գառնիի</w:t>
            </w:r>
            <w:r>
              <w:rPr>
                <w:rFonts w:ascii="Sylfaen" w:hAnsi="Sylfaen"/>
                <w:kern w:val="2"/>
                <w:lang w:val="hy-AM"/>
                <w14:ligatures w14:val="standardContextual"/>
              </w:rPr>
              <w:t xml:space="preserve"> համայնքապետարան</w:t>
            </w: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 xml:space="preserve"> </w:t>
            </w:r>
          </w:p>
        </w:tc>
      </w:tr>
      <w:tr w:rsidR="0052557E" w14:paraId="5C78CE83" w14:textId="77777777" w:rsidTr="005255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22CA" w14:textId="77777777" w:rsidR="0052557E" w:rsidRDefault="0052557E" w:rsidP="00B436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6AEA" w14:textId="77777777" w:rsidR="0052557E" w:rsidRDefault="0052557E">
            <w:pPr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>Նախագծման</w:t>
            </w:r>
            <w:r>
              <w:rPr>
                <w:rFonts w:ascii="Sylfaen" w:hAnsi="Sylfaen"/>
                <w:kern w:val="2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>փուլ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4A14" w14:textId="77777777" w:rsidR="0052557E" w:rsidRDefault="0052557E">
            <w:pPr>
              <w:jc w:val="center"/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>Աշխատանքային</w:t>
            </w:r>
            <w:r>
              <w:rPr>
                <w:rFonts w:ascii="Sylfaen" w:hAnsi="Sylfaen"/>
                <w:kern w:val="2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>նախագիծ</w:t>
            </w:r>
          </w:p>
        </w:tc>
      </w:tr>
      <w:tr w:rsidR="0052557E" w:rsidRPr="00142FF3" w14:paraId="544AFF8F" w14:textId="77777777" w:rsidTr="005255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1FD" w14:textId="77777777" w:rsidR="0052557E" w:rsidRDefault="0052557E" w:rsidP="00B436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FE0D" w14:textId="77777777" w:rsidR="0052557E" w:rsidRDefault="0052557E">
            <w:pPr>
              <w:rPr>
                <w:rFonts w:ascii="Sylfaen" w:hAnsi="Sylfaen" w:cs="Arial"/>
                <w:kern w:val="2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>Նպատակը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1C15" w14:textId="293AE6E2" w:rsidR="0052557E" w:rsidRDefault="0052557E">
            <w:pPr>
              <w:rPr>
                <w:rFonts w:ascii="Sylfaen" w:hAnsi="Sylfaen" w:cs="Arial"/>
                <w:color w:val="222222"/>
                <w:kern w:val="2"/>
                <w:lang w:val="hy-AM" w:eastAsia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lang w:val="hy-AM" w:eastAsia="hy-AM"/>
                <w14:ligatures w14:val="standardContextual"/>
              </w:rPr>
              <w:t>Գառնի համայնքի Գ</w:t>
            </w:r>
            <w:r w:rsidR="00177ECC">
              <w:rPr>
                <w:rFonts w:ascii="Sylfaen" w:hAnsi="Sylfaen" w:cs="Arial"/>
                <w:kern w:val="2"/>
                <w:lang w:val="hy-AM" w:eastAsia="hy-AM"/>
                <w14:ligatures w14:val="standardContextual"/>
              </w:rPr>
              <w:t>եղադիր</w:t>
            </w:r>
            <w:r>
              <w:rPr>
                <w:rFonts w:ascii="Sylfaen" w:hAnsi="Sylfaen" w:cs="Arial"/>
                <w:kern w:val="2"/>
                <w:lang w:val="hy-AM" w:eastAsia="hy-AM"/>
                <w14:ligatures w14:val="standardContextual"/>
              </w:rPr>
              <w:t xml:space="preserve"> բնակավայրի </w:t>
            </w:r>
            <w:r w:rsidR="005C5ECC">
              <w:rPr>
                <w:rFonts w:ascii="Sylfaen" w:hAnsi="Sylfaen" w:cs="Arial"/>
                <w:kern w:val="2"/>
                <w:lang w:val="hy-AM" w:eastAsia="hy-AM"/>
                <w14:ligatures w14:val="standardContextual"/>
              </w:rPr>
              <w:t xml:space="preserve">4-րդ փողոց 14/1 հասցեյում </w:t>
            </w:r>
            <w:r w:rsidR="00177ECC">
              <w:rPr>
                <w:rFonts w:ascii="Sylfaen" w:hAnsi="Sylfaen" w:cs="Arial"/>
                <w:kern w:val="2"/>
                <w:lang w:val="hy-AM" w:eastAsia="hy-AM"/>
                <w14:ligatures w14:val="standardContextual"/>
              </w:rPr>
              <w:t xml:space="preserve">վարչական </w:t>
            </w:r>
            <w:r>
              <w:rPr>
                <w:rFonts w:ascii="Sylfaen" w:hAnsi="Sylfaen" w:cs="Arial"/>
                <w:kern w:val="2"/>
                <w:lang w:val="hy-AM" w:eastAsia="hy-AM"/>
                <w14:ligatures w14:val="standardContextual"/>
              </w:rPr>
              <w:t>շենքի՝կառուցման, աշխատանքներ</w:t>
            </w:r>
          </w:p>
        </w:tc>
      </w:tr>
      <w:tr w:rsidR="0052557E" w14:paraId="645A2BEC" w14:textId="77777777" w:rsidTr="0052557E">
        <w:trPr>
          <w:trHeight w:val="5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F80D" w14:textId="77777777" w:rsidR="0052557E" w:rsidRDefault="0052557E" w:rsidP="00B436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E22A" w14:textId="77777777" w:rsidR="0052557E" w:rsidRDefault="0052557E">
            <w:pPr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b/>
                <w:kern w:val="2"/>
                <w:lang w:val="hy-AM"/>
                <w14:ligatures w14:val="standardContextual"/>
              </w:rPr>
              <w:t>Ելակետային</w:t>
            </w:r>
            <w:r>
              <w:rPr>
                <w:rFonts w:ascii="Sylfaen" w:hAnsi="Sylfaen"/>
                <w:b/>
                <w:kern w:val="2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b/>
                <w:kern w:val="2"/>
                <w:lang w:val="hy-AM"/>
                <w14:ligatures w14:val="standardContextual"/>
              </w:rPr>
              <w:t>տվյալներ</w:t>
            </w:r>
            <w:r>
              <w:rPr>
                <w:rFonts w:ascii="Sylfaen" w:hAnsi="Sylfaen" w:cs="Arial"/>
                <w:kern w:val="2"/>
                <w:lang w:val="hy-AM"/>
                <w14:ligatures w14:val="standardContextual"/>
              </w:rPr>
              <w:t xml:space="preserve"> 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3E20" w14:textId="77777777" w:rsidR="0052557E" w:rsidRDefault="0052557E">
            <w:pPr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</w:p>
          <w:p w14:paraId="6F03156F" w14:textId="77777777" w:rsidR="0052557E" w:rsidRDefault="0052557E">
            <w:pPr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</w:p>
        </w:tc>
      </w:tr>
      <w:tr w:rsidR="0052557E" w:rsidRPr="00142FF3" w14:paraId="3E105584" w14:textId="77777777" w:rsidTr="0052557E">
        <w:trPr>
          <w:trHeight w:val="5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EC73" w14:textId="77777777" w:rsidR="0052557E" w:rsidRDefault="0052557E" w:rsidP="00B436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</w:p>
        </w:tc>
        <w:tc>
          <w:tcPr>
            <w:tcW w:w="9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F150" w14:textId="77777777" w:rsidR="0052557E" w:rsidRDefault="0052557E">
            <w:pPr>
              <w:rPr>
                <w:rFonts w:ascii="Sylfaen" w:hAnsi="Sylfaen"/>
                <w:b/>
                <w:kern w:val="2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b/>
                <w:kern w:val="2"/>
                <w:lang w:val="hy-AM"/>
                <w14:ligatures w14:val="standardContextual"/>
              </w:rPr>
              <w:t>Կատարման</w:t>
            </w:r>
            <w:r>
              <w:rPr>
                <w:rFonts w:ascii="Sylfaen" w:hAnsi="Sylfaen"/>
                <w:b/>
                <w:kern w:val="2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b/>
                <w:kern w:val="2"/>
                <w:lang w:val="hy-AM"/>
                <w14:ligatures w14:val="standardContextual"/>
              </w:rPr>
              <w:t>ենթակա</w:t>
            </w:r>
            <w:r>
              <w:rPr>
                <w:rFonts w:ascii="Sylfaen" w:hAnsi="Sylfaen"/>
                <w:b/>
                <w:kern w:val="2"/>
                <w:lang w:val="hy-AM"/>
                <w14:ligatures w14:val="standardContextual"/>
              </w:rPr>
              <w:t xml:space="preserve"> (</w:t>
            </w:r>
            <w:r>
              <w:rPr>
                <w:rFonts w:ascii="Sylfaen" w:hAnsi="Sylfaen" w:cs="Arial"/>
                <w:b/>
                <w:kern w:val="2"/>
                <w:lang w:val="hy-AM"/>
                <w14:ligatures w14:val="standardContextual"/>
              </w:rPr>
              <w:t>նախատեսվող</w:t>
            </w:r>
            <w:r>
              <w:rPr>
                <w:rFonts w:ascii="Sylfaen" w:hAnsi="Sylfaen"/>
                <w:b/>
                <w:kern w:val="2"/>
                <w:lang w:val="hy-AM"/>
                <w14:ligatures w14:val="standardContextual"/>
              </w:rPr>
              <w:t xml:space="preserve">) </w:t>
            </w:r>
            <w:r>
              <w:rPr>
                <w:rFonts w:ascii="Sylfaen" w:hAnsi="Sylfaen" w:cs="Arial"/>
                <w:b/>
                <w:kern w:val="2"/>
                <w:lang w:val="hy-AM"/>
                <w14:ligatures w14:val="standardContextual"/>
              </w:rPr>
              <w:t>աշխատանքների</w:t>
            </w:r>
            <w:r>
              <w:rPr>
                <w:rFonts w:ascii="Sylfaen" w:hAnsi="Sylfaen"/>
                <w:b/>
                <w:kern w:val="2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b/>
                <w:kern w:val="2"/>
                <w:lang w:val="hy-AM"/>
                <w14:ligatures w14:val="standardContextual"/>
              </w:rPr>
              <w:t>համառոտ</w:t>
            </w:r>
            <w:r>
              <w:rPr>
                <w:rFonts w:ascii="Sylfaen" w:hAnsi="Sylfaen"/>
                <w:b/>
                <w:kern w:val="2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b/>
                <w:kern w:val="2"/>
                <w:lang w:val="hy-AM"/>
                <w14:ligatures w14:val="standardContextual"/>
              </w:rPr>
              <w:t>բնութագիրը</w:t>
            </w:r>
          </w:p>
        </w:tc>
      </w:tr>
      <w:tr w:rsidR="0052557E" w:rsidRPr="00142FF3" w14:paraId="0B519582" w14:textId="77777777" w:rsidTr="0052557E">
        <w:trPr>
          <w:trHeight w:val="5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7F6C" w14:textId="77777777" w:rsidR="0052557E" w:rsidRDefault="0052557E">
            <w:pPr>
              <w:spacing w:after="0" w:line="240" w:lineRule="auto"/>
              <w:jc w:val="center"/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1D3E" w14:textId="77777777" w:rsidR="0052557E" w:rsidRDefault="0052557E">
            <w:pPr>
              <w:rPr>
                <w:rFonts w:ascii="Sylfaen" w:hAnsi="Sylfaen"/>
                <w:b/>
                <w:kern w:val="2"/>
                <w:lang w:val="hy-AM"/>
                <w14:ligatures w14:val="standardContextual"/>
              </w:rPr>
            </w:pPr>
          </w:p>
          <w:p w14:paraId="0CB4802F" w14:textId="77777777" w:rsidR="0052557E" w:rsidRDefault="0052557E">
            <w:pPr>
              <w:rPr>
                <w:rFonts w:ascii="Sylfaen" w:hAnsi="Sylfaen"/>
                <w:b/>
                <w:kern w:val="2"/>
                <w:lang w:val="hy-AM"/>
                <w14:ligatures w14:val="standardContextual"/>
              </w:rPr>
            </w:pPr>
          </w:p>
          <w:p w14:paraId="03A64872" w14:textId="77777777" w:rsidR="0052557E" w:rsidRDefault="0052557E">
            <w:pPr>
              <w:rPr>
                <w:rFonts w:ascii="Sylfaen" w:hAnsi="Sylfaen"/>
                <w:b/>
                <w:kern w:val="2"/>
                <w:lang w:val="hy-AM"/>
                <w14:ligatures w14:val="standardContextual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EE25" w14:textId="19E7E30C" w:rsidR="0052557E" w:rsidRDefault="0052557E" w:rsidP="00177ECC">
            <w:pPr>
              <w:jc w:val="both"/>
              <w:rPr>
                <w:rFonts w:ascii="GHEA Grapalat" w:hAnsi="GHEA Grapalat" w:cs="Sylfaen"/>
                <w:b/>
                <w:bCs/>
                <w:i/>
                <w:kern w:val="2"/>
                <w:sz w:val="20"/>
                <w:szCs w:val="20"/>
                <w:lang w:val="hy-AM"/>
                <w14:ligatures w14:val="standardContextual"/>
              </w:rPr>
            </w:pPr>
          </w:p>
          <w:p w14:paraId="13C1C28F" w14:textId="2E4A105E" w:rsidR="0052557E" w:rsidRDefault="0052557E">
            <w:pPr>
              <w:rPr>
                <w:rFonts w:ascii="Sylfaen" w:hAnsi="Sylfaen"/>
                <w:kern w:val="2"/>
                <w:lang w:val="hy-AM"/>
                <w14:ligatures w14:val="standardContextual"/>
              </w:rPr>
            </w:pPr>
            <w:r>
              <w:rPr>
                <w:rFonts w:ascii="Sylfaen" w:hAnsi="Sylfaen"/>
                <w:kern w:val="2"/>
                <w:lang w:val="hy-AM"/>
                <w14:ligatures w14:val="standardContextual"/>
              </w:rPr>
              <w:t>Աշխատանքների կատարման ժամանակ օգտագործվող բոլոր տեսակի նյութերը,սարքավորումները համապատասխանեն ՀՀ-ում գործող նորմատիվային պահանջներին,</w:t>
            </w:r>
            <w:r w:rsidR="00177ECC">
              <w:rPr>
                <w:rFonts w:ascii="Sylfaen" w:hAnsi="Sylfaen"/>
                <w:kern w:val="2"/>
                <w:lang w:val="hy-AM"/>
                <w14:ligatures w14:val="standardContextual"/>
              </w:rPr>
              <w:t>շենքը բաղկացած է լինելու երկու հարկից</w:t>
            </w:r>
            <w:r w:rsidR="00142FF3">
              <w:rPr>
                <w:rFonts w:ascii="Sylfaen" w:hAnsi="Sylfaen"/>
                <w:kern w:val="2"/>
                <w:lang w:val="hy-AM"/>
                <w14:ligatures w14:val="standardContextual"/>
              </w:rPr>
              <w:t xml:space="preserve"> յուրաքանչյուր հարկը մոտ 100քմ</w:t>
            </w:r>
            <w:r w:rsidR="00177ECC">
              <w:rPr>
                <w:rFonts w:ascii="Sylfaen" w:hAnsi="Sylfaen"/>
                <w:kern w:val="2"/>
                <w:lang w:val="hy-AM"/>
                <w14:ligatures w14:val="standardContextual"/>
              </w:rPr>
              <w:t>,նկուղային հարկում նախատեսել թաքստոց,որը խաղաղ պայմաններում կծառայի այլ նպատակի:Շ</w:t>
            </w:r>
            <w:r>
              <w:rPr>
                <w:rFonts w:ascii="Sylfaen" w:hAnsi="Sylfaen"/>
                <w:kern w:val="2"/>
                <w:lang w:val="hy-AM"/>
                <w14:ligatures w14:val="standardContextual"/>
              </w:rPr>
              <w:t>ենքն իր մեջ ներառելու է ա</w:t>
            </w:r>
            <w:r w:rsidR="00177ECC">
              <w:rPr>
                <w:rFonts w:ascii="Sylfaen" w:hAnsi="Sylfaen"/>
                <w:kern w:val="2"/>
                <w:lang w:val="hy-AM"/>
                <w14:ligatures w14:val="standardContextual"/>
              </w:rPr>
              <w:t>շխատա</w:t>
            </w:r>
            <w:r>
              <w:rPr>
                <w:rFonts w:ascii="Sylfaen" w:hAnsi="Sylfaen"/>
                <w:kern w:val="2"/>
                <w:lang w:val="hy-AM"/>
                <w14:ligatures w14:val="standardContextual"/>
              </w:rPr>
              <w:t>սենյակներ,զուգարան</w:t>
            </w:r>
            <w:r w:rsidR="005C5ECC">
              <w:rPr>
                <w:rFonts w:ascii="Sylfaen" w:hAnsi="Sylfaen"/>
                <w:kern w:val="2"/>
                <w:lang w:val="hy-AM"/>
                <w14:ligatures w14:val="standardContextual"/>
              </w:rPr>
              <w:t>,</w:t>
            </w:r>
            <w:r>
              <w:rPr>
                <w:rFonts w:ascii="Sylfaen" w:hAnsi="Sylfaen"/>
                <w:kern w:val="2"/>
                <w:lang w:val="hy-AM"/>
                <w14:ligatures w14:val="standardContextual"/>
              </w:rPr>
              <w:t xml:space="preserve"> և այլ</w:t>
            </w:r>
            <w:r w:rsidR="005C5ECC">
              <w:rPr>
                <w:rFonts w:ascii="Sylfaen" w:hAnsi="Sylfaen"/>
                <w:kern w:val="2"/>
                <w:lang w:val="hy-AM"/>
                <w14:ligatures w14:val="standardContextual"/>
              </w:rPr>
              <w:t xml:space="preserve"> սենյակներ, որոնք կքնարկվի նախագծման փուլում</w:t>
            </w:r>
          </w:p>
        </w:tc>
      </w:tr>
    </w:tbl>
    <w:p w14:paraId="53E1607C" w14:textId="77777777" w:rsidR="0052557E" w:rsidRDefault="0052557E" w:rsidP="0052557E">
      <w:pPr>
        <w:spacing w:before="240"/>
        <w:ind w:left="29"/>
        <w:jc w:val="center"/>
        <w:rPr>
          <w:rFonts w:ascii="Sylfaen" w:hAnsi="Sylfaen"/>
          <w:b/>
          <w:szCs w:val="20"/>
          <w:lang w:val="hy-AM"/>
        </w:rPr>
      </w:pPr>
      <w:r>
        <w:rPr>
          <w:rFonts w:ascii="Sylfaen" w:hAnsi="Sylfaen" w:cs="Arial"/>
          <w:b/>
          <w:szCs w:val="20"/>
          <w:lang w:val="hy-AM"/>
        </w:rPr>
        <w:t>Ավարտված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նախագիծը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ներկայացվում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է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պատվիրատուին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ստորև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ներկայացվող</w:t>
      </w:r>
      <w:r>
        <w:rPr>
          <w:rFonts w:ascii="Sylfaen" w:hAnsi="Sylfaen"/>
          <w:b/>
          <w:szCs w:val="20"/>
          <w:lang w:val="hy-AM"/>
        </w:rPr>
        <w:t xml:space="preserve"> </w:t>
      </w:r>
      <w:r>
        <w:rPr>
          <w:rFonts w:ascii="Sylfaen" w:hAnsi="Sylfaen" w:cs="Arial"/>
          <w:b/>
          <w:szCs w:val="20"/>
          <w:lang w:val="hy-AM"/>
        </w:rPr>
        <w:t>քանակություններով՝</w:t>
      </w: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1844"/>
        <w:gridCol w:w="5382"/>
        <w:gridCol w:w="1275"/>
      </w:tblGrid>
      <w:tr w:rsidR="0052557E" w14:paraId="354D90AF" w14:textId="77777777" w:rsidTr="0052557E">
        <w:trPr>
          <w:trHeight w:val="537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6119" w14:textId="77777777" w:rsidR="0052557E" w:rsidRDefault="0052557E">
            <w:pPr>
              <w:jc w:val="center"/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lastRenderedPageBreak/>
              <w:t>Գիրք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ACB7" w14:textId="77777777" w:rsidR="0052557E" w:rsidRDefault="0052557E">
            <w:pPr>
              <w:jc w:val="center"/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Անվանում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978A" w14:textId="77777777" w:rsidR="0052557E" w:rsidRDefault="0052557E">
            <w:pPr>
              <w:jc w:val="center"/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Բովանդակություն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3F4F" w14:textId="77777777" w:rsidR="0052557E" w:rsidRDefault="0052557E">
            <w:pPr>
              <w:jc w:val="center"/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Քանակ՝ հայե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րեն</w:t>
            </w:r>
          </w:p>
        </w:tc>
      </w:tr>
      <w:tr w:rsidR="0052557E" w14:paraId="63E24614" w14:textId="77777777" w:rsidTr="0052557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4FB4" w14:textId="77777777" w:rsidR="0052557E" w:rsidRDefault="0052557E">
            <w:pPr>
              <w:ind w:left="-959" w:firstLine="959"/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Գիրք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>-1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AD31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Բացատրական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մաս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13EF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Բացատրագիր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հաշվարկներ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վերլուծություններ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բնապահպանական ռիսկերի նվազեցման միջոցառումների նկարագրություններ,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ելակետային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տվյալներ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Ճարտարապետահատակագծային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առաջադրանք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նախագծման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թույլտվություն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),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նախագծման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առաջադրանք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և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այլն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7737" w14:textId="77777777" w:rsidR="0052557E" w:rsidRDefault="0052557E">
            <w:pPr>
              <w:jc w:val="center"/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>4</w:t>
            </w:r>
          </w:p>
        </w:tc>
      </w:tr>
      <w:tr w:rsidR="0052557E" w14:paraId="01CED538" w14:textId="77777777" w:rsidTr="0052557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69F1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Գիրք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>-2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4C59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Գծագր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ական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մաս</w:t>
            </w:r>
            <w:r>
              <w:rPr>
                <w:rFonts w:ascii="Sylfaen" w:hAnsi="Sylfaen"/>
                <w:kern w:val="2"/>
                <w:lang w:val="hy-AM"/>
                <w14:ligatures w14:val="standardContextual"/>
              </w:rPr>
              <w:t xml:space="preserve"> 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A74F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Աշխատանքային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գծագրեր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(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Գլխավոր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հատակագիծ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ուղեգծերի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հատակագծեր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երկայնական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և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լայնական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կտրվածքներ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կառույցների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և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հանգույցների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կոնստրուկտիվ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լուծումներ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բարեկարգում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):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Տեղանքի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հանույթներ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(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ուղեգծի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հանույթ՝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Մ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1:1000,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տարածքի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հանույթ՝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Մ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1:500) 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երկրաբանական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հետազոտություն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տարածքի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ուղղաձիգ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հատակագծում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: 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Չափագրական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գծագրեր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(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հատակագծեր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կտրվածքներ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ներառել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լուսանկարներ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):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Նախագծվող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կառույցների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հատակագծեր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կտրվածքներ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հատույթներ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հանգույցներ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և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այլն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Մ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1-100, 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Մ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1-50, 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Մ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1-20 :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Կոնստրուկտիվ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տարրերի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գծագրեր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մանրամասն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և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հավաք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մասնագրեր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և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այլն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4549" w14:textId="77777777" w:rsidR="0052557E" w:rsidRDefault="0052557E">
            <w:pPr>
              <w:jc w:val="center"/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>4</w:t>
            </w:r>
          </w:p>
        </w:tc>
      </w:tr>
      <w:tr w:rsidR="0052557E" w14:paraId="2779527D" w14:textId="77777777" w:rsidTr="0052557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74B2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Գիրք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>-3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914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Աշխատանքային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ծավալների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ամփոփագիր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CAC7" w14:textId="77777777" w:rsidR="0052557E" w:rsidRDefault="0052557E">
            <w:pP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Աշխատանքային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ծավալների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մանրամասն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նկարագրումով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ծավալների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քանակներով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միավոր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և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ընդհանրական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գների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դատարկ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սյունակներով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:</w:t>
            </w:r>
          </w:p>
          <w:p w14:paraId="71E4E4D8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>1.Ծավալաթերթ-նախահաշիվ, նշելով բոլոր ներառված աշխատանքների ծավալները և միավոր գները, ներառյալ բոլոր աննուղակի ծախսերը, բացի շահույթից և ԱԱՀ-ից: Շահույթը և ԱԱՀ-ն կիռարել ծավալաթերթ-նախահաշվի վերջում:</w:t>
            </w:r>
          </w:p>
          <w:p w14:paraId="752C2747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>2.Մրցութային ծավալաթերթ՝ նույն ծավալաթերթ-նախահաշիվը առանց տողերի միավոր արժեքների, նշելով միայն յուրաքանչյուր գլխի կշիռը(%) ծավալաթերթի նկատմամբ: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D5E4" w14:textId="77777777" w:rsidR="0052557E" w:rsidRDefault="0052557E">
            <w:pPr>
              <w:jc w:val="center"/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>4</w:t>
            </w:r>
          </w:p>
        </w:tc>
      </w:tr>
      <w:tr w:rsidR="0052557E" w14:paraId="1CA62A28" w14:textId="77777777" w:rsidTr="0052557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43E6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Գիրք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>-4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BB20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Աշխատանքի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կազմակերպում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9C1B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Աշխատանքի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կազմակերպման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տեխնոլոգիական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հիմնական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պրոցեսների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նկարագրությամբ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անհրաժեշտ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մարդկային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և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մեքենա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>-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մեխանիզմների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քանակի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գնահատմամբ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հիմնական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աշխատանքի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իրականացման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օրացուցային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գրաֆիկի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կազմման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հենանիշերի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lastRenderedPageBreak/>
              <w:t>աղյուսակ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ներ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համաձայնեցումներ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, 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օգտագործվող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նյութերի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և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սարքավորումների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տեխնիկական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մասնագրեր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ու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նկարագրություններ</w:t>
            </w: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և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այլն</w:t>
            </w: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 xml:space="preserve">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9DB7" w14:textId="77777777" w:rsidR="0052557E" w:rsidRDefault="0052557E">
            <w:pPr>
              <w:jc w:val="center"/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</w:pPr>
            <w:r>
              <w:rPr>
                <w:rFonts w:ascii="Sylfaen" w:hAnsi="Sylfaen"/>
                <w:kern w:val="2"/>
                <w:sz w:val="20"/>
                <w:szCs w:val="20"/>
                <w:lang w:val="hy-AM"/>
                <w14:ligatures w14:val="standardContextual"/>
              </w:rPr>
              <w:lastRenderedPageBreak/>
              <w:t>4</w:t>
            </w:r>
          </w:p>
        </w:tc>
      </w:tr>
      <w:tr w:rsidR="0052557E" w14:paraId="2DE91AA5" w14:textId="77777777" w:rsidTr="0052557E">
        <w:trPr>
          <w:trHeight w:val="19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0E9C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Գիրք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>-5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347D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:lang w:val="hy-AM"/>
                <w14:ligatures w14:val="standardContextual"/>
              </w:rPr>
              <w:t>Նախահաշիվներ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73A2" w14:textId="77777777" w:rsidR="0052557E" w:rsidRDefault="0052557E">
            <w:pP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Մանրամասն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ըստ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օբյեկների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նախահաշիվների</w:t>
            </w: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="Sylfaen" w:hAnsi="Sylfaen" w:cs="Arial"/>
                <w:kern w:val="2"/>
                <w:sz w:val="20"/>
                <w:szCs w:val="20"/>
                <w14:ligatures w14:val="standardContextual"/>
              </w:rPr>
              <w:t>կազմում՝</w:t>
            </w:r>
          </w:p>
          <w:p w14:paraId="59A3C79F" w14:textId="77777777" w:rsidR="0052557E" w:rsidRDefault="0052557E" w:rsidP="00B436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Ըստ գործող նորմերի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FA52" w14:textId="77777777" w:rsidR="0052557E" w:rsidRDefault="0052557E">
            <w:pPr>
              <w:jc w:val="center"/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Sylfaen" w:hAnsi="Sylfae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</w:tr>
    </w:tbl>
    <w:p w14:paraId="62AFF359" w14:textId="77777777" w:rsidR="0052557E" w:rsidRDefault="0052557E" w:rsidP="0052557E"/>
    <w:p w14:paraId="13177B25" w14:textId="77777777" w:rsidR="0052557E" w:rsidRDefault="0052557E" w:rsidP="0052557E"/>
    <w:p w14:paraId="1CF5A89F" w14:textId="77777777" w:rsidR="00AA0A68" w:rsidRDefault="00AA0A68"/>
    <w:sectPr w:rsidR="00AA0A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0F0E"/>
    <w:multiLevelType w:val="hybridMultilevel"/>
    <w:tmpl w:val="2BF81860"/>
    <w:lvl w:ilvl="0" w:tplc="A3600738">
      <w:start w:val="1"/>
      <w:numFmt w:val="decimal"/>
      <w:lvlText w:val="%1."/>
      <w:lvlJc w:val="center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21F84"/>
    <w:multiLevelType w:val="hybridMultilevel"/>
    <w:tmpl w:val="7FDE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8998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524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A68"/>
    <w:rsid w:val="00142FF3"/>
    <w:rsid w:val="00177ECC"/>
    <w:rsid w:val="00366C6E"/>
    <w:rsid w:val="003E77DE"/>
    <w:rsid w:val="004C30B4"/>
    <w:rsid w:val="0052557E"/>
    <w:rsid w:val="005C5ECC"/>
    <w:rsid w:val="007776B6"/>
    <w:rsid w:val="00AA0A68"/>
    <w:rsid w:val="00AB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6B172"/>
  <w15:chartTrackingRefBased/>
  <w15:docId w15:val="{14567398-55A1-40B7-9DFE-3D9022D1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57E"/>
    <w:pPr>
      <w:spacing w:after="200" w:line="276" w:lineRule="auto"/>
    </w:pPr>
    <w:rPr>
      <w:kern w:val="0"/>
      <w:sz w:val="22"/>
      <w:szCs w:val="22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A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0A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A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A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A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A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0A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0A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A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0A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0A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A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A6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A6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A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A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A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A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0A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0A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0A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0A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0A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0A68"/>
    <w:rPr>
      <w:i/>
      <w:iCs/>
      <w:color w:val="404040" w:themeColor="text1" w:themeTint="BF"/>
    </w:rPr>
  </w:style>
  <w:style w:type="paragraph" w:styleId="ListParagraph">
    <w:name w:val="List Paragraph"/>
    <w:aliases w:val="List Paragraph1,List Paragraph-ExecSummary,Bullets"/>
    <w:basedOn w:val="Normal"/>
    <w:link w:val="ListParagraphChar"/>
    <w:uiPriority w:val="34"/>
    <w:qFormat/>
    <w:rsid w:val="00AA0A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0A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0A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A6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0A68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1 Char,List Paragraph-ExecSummary Char,Bullets Char"/>
    <w:link w:val="ListParagraph"/>
    <w:uiPriority w:val="34"/>
    <w:locked/>
    <w:rsid w:val="00525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Garni Kotayk</dc:creator>
  <cp:keywords/>
  <dc:description/>
  <cp:lastModifiedBy>Garni Kotayk</cp:lastModifiedBy>
  <cp:revision>7</cp:revision>
  <dcterms:created xsi:type="dcterms:W3CDTF">2025-04-11T08:10:00Z</dcterms:created>
  <dcterms:modified xsi:type="dcterms:W3CDTF">2025-04-25T08:29:00Z</dcterms:modified>
</cp:coreProperties>
</file>